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АДМИНИСТРАЦИЯ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МУНИЦИПАЛЬНОГО ОБРАЗОВАНИЯ ПОСЁЛОК ДОБРЯТИНО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(СЕЛЬСКОЕ ПОСЕЛЕНИЕ) ГУСЬ-ХРУСТАЛЬНОГО РАЙОНА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>ВЛАДИМИРСКОЙ ОБЛАСТИ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sz w:val="20"/>
          <w:szCs w:val="28"/>
          <w:lang w:eastAsia="zh-CN"/>
        </w:rPr>
      </w:pPr>
      <w:r>
        <w:rPr>
          <w:rFonts w:ascii="Times New Roman" w:cs="Times New Roman" w:eastAsia="Lucida Sans Unicode" w:hAnsi="Times New Roman"/>
          <w:sz w:val="20"/>
          <w:szCs w:val="28"/>
          <w:lang w:eastAsia="zh-CN"/>
        </w:rPr>
      </w:r>
    </w:p>
    <w:p>
      <w:pPr>
        <w:pStyle w:val="style0"/>
        <w:keepNext/>
        <w:widowControl w:val="false"/>
        <w:numPr>
          <w:ilvl w:val="2"/>
          <w:numId w:val="1"/>
        </w:numPr>
        <w:suppressAutoHyphens w:val="true"/>
        <w:spacing w:after="0" w:before="0" w:line="360" w:lineRule="auto"/>
        <w:ind w:hanging="720" w:left="0" w:right="0"/>
        <w:contextualSpacing w:val="false"/>
        <w:jc w:val="center"/>
        <w:rPr>
          <w:rFonts w:ascii="Times New Roman" w:cs="Times New Roman" w:eastAsia="Times New Roman" w:hAnsi="Times New Roman"/>
          <w:b/>
          <w:bCs/>
          <w:spacing w:val="41"/>
          <w:sz w:val="40"/>
          <w:szCs w:val="28"/>
          <w:u w:val="single"/>
          <w:lang w:eastAsia="ar-SA"/>
        </w:rPr>
      </w:pPr>
      <w:bookmarkStart w:id="0" w:name="_GoBack"/>
      <w:bookmarkEnd w:id="0"/>
      <w:r>
        <w:rPr>
          <w:rFonts w:ascii="Times New Roman" w:cs="Times New Roman" w:eastAsia="Times New Roman" w:hAnsi="Times New Roman"/>
          <w:b/>
          <w:bCs/>
          <w:spacing w:val="41"/>
          <w:sz w:val="40"/>
          <w:szCs w:val="28"/>
          <w:u w:val="single"/>
          <w:lang w:eastAsia="ar-SA"/>
        </w:rPr>
        <w:t>ПОСТАНОВЛЕНИЕ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2516"/>
        <w:gridCol w:w="3441"/>
      </w:tblGrid>
      <w:tr>
        <w:trPr>
          <w:cantSplit w:val="false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2421" w:val="left"/>
                <w:tab w:leader="none" w:pos="4722" w:val="left"/>
                <w:tab w:leader="none" w:pos="7005" w:val="left"/>
              </w:tabs>
              <w:suppressAutoHyphens w:val="true"/>
              <w:spacing w:after="0" w:before="60" w:line="480" w:lineRule="auto"/>
              <w:ind w:hanging="0" w:left="-3" w:right="-783"/>
              <w:contextualSpacing w:val="false"/>
              <w:jc w:val="both"/>
              <w:rPr>
                <w:rFonts w:ascii="Times New Roman" w:cs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>08</w:t>
            </w:r>
            <w:r>
              <w:rPr>
                <w:rFonts w:ascii="Times New Roman" w:cs="Times New Roman" w:eastAsia="Lucida Sans Unicode" w:hAnsi="Times New Roman"/>
                <w:color w:val="000000"/>
                <w:sz w:val="28"/>
                <w:szCs w:val="24"/>
                <w:lang w:bidi="en-US"/>
              </w:rPr>
              <w:t>.11.2021</w:t>
            </w:r>
          </w:p>
        </w:tc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2424" w:val="left"/>
                <w:tab w:leader="none" w:pos="7008" w:val="left"/>
              </w:tabs>
              <w:suppressAutoHyphens w:val="true"/>
              <w:spacing w:after="0" w:before="60"/>
              <w:ind w:firstLine="560" w:left="0" w:right="0"/>
              <w:contextualSpacing w:val="false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                                                      </w:t>
            </w:r>
          </w:p>
        </w:tc>
        <w:tc>
          <w:tcPr>
            <w:tcW w:type="dxa" w:w="344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suppressAutoHyphens w:val="true"/>
              <w:spacing w:after="0" w:before="6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                         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84  </w:t>
            </w:r>
          </w:p>
        </w:tc>
      </w:tr>
    </w:tbl>
    <w:p>
      <w:pPr>
        <w:pStyle w:val="style0"/>
        <w:widowControl w:val="false"/>
        <w:tabs>
          <w:tab w:leader="none" w:pos="4253" w:val="left"/>
          <w:tab w:leader="none" w:pos="4740" w:val="left"/>
        </w:tabs>
        <w:suppressAutoHyphens w:val="true"/>
        <w:spacing w:after="0" w:before="0" w:line="100" w:lineRule="atLeast"/>
        <w:ind w:hanging="0" w:left="0" w:right="4275"/>
        <w:contextualSpacing w:val="false"/>
        <w:jc w:val="both"/>
        <w:rPr>
          <w:rFonts w:ascii="Times New Roman" w:cs="Times New Roman" w:eastAsia="Lucida Sans Unicode" w:hAnsi="Times New Roman"/>
          <w:b/>
          <w:color w:val="000000"/>
          <w:sz w:val="28"/>
          <w:szCs w:val="28"/>
          <w:lang w:bidi="en-US"/>
        </w:rPr>
      </w:pPr>
      <w:bookmarkStart w:id="1" w:name="__DdeLink__2915_34660972"/>
      <w:bookmarkEnd w:id="1"/>
      <w:r>
        <w:rPr>
          <w:rFonts w:ascii="Times New Roman" w:cs="Times New Roman" w:eastAsia="Lucida Sans Unicode" w:hAnsi="Times New Roman"/>
          <w:b/>
          <w:color w:val="000000"/>
          <w:sz w:val="28"/>
          <w:szCs w:val="28"/>
          <w:lang w:bidi="en-US"/>
        </w:rPr>
        <w:t>О внесении изменений в постановление администрации муниципального образования посёлок Добрятино (сельское поселение) Гусь-Хрустального района от 23.04.2020 № 30  «Об утверждении административного регламента предоставления муниципальной услуги «Передача жилого фонда в собственность граждан в порядке приватизации на территории муниципального образования посёлок Добрятино (сельское поселение)»</w:t>
      </w:r>
    </w:p>
    <w:p>
      <w:pPr>
        <w:pStyle w:val="style0"/>
        <w:widowControl w:val="false"/>
        <w:suppressAutoHyphens w:val="true"/>
        <w:spacing w:after="0" w:before="0" w:line="360" w:lineRule="auto"/>
        <w:ind w:firstLine="709" w:left="0" w:right="0"/>
        <w:contextualSpacing w:val="false"/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hyperlink r:id="rId2">
        <w:r>
          <w:rPr>
            <w:rStyle w:val="style18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от 06.10.2003 №131-ФЗ «Об общих принципах организации местного самоуправления в Российской Федерации», руководствуясь </w:t>
      </w:r>
      <w:hyperlink r:id="rId3">
        <w:r>
          <w:rPr>
            <w:rStyle w:val="style18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муниципального образования посёлок Добрятино (сельское поселение) Гусь-Хрустального района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Lucida Sans Unicode" w:hAnsi="Times New Roman"/>
          <w:b/>
          <w:bCs/>
          <w:color w:val="000000"/>
          <w:sz w:val="32"/>
          <w:szCs w:val="32"/>
          <w:lang w:bidi="en-US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cs="Times New Roman" w:eastAsia="Lucida Sans Unicode" w:hAnsi="Times New Roman"/>
          <w:b/>
          <w:bCs/>
          <w:smallCaps/>
          <w:color w:val="000000"/>
          <w:spacing w:val="60"/>
          <w:sz w:val="32"/>
          <w:szCs w:val="32"/>
          <w:lang w:bidi="en-US"/>
        </w:rPr>
        <w:t>постановляет</w:t>
      </w:r>
      <w:r>
        <w:rPr>
          <w:rFonts w:ascii="Times New Roman" w:cs="Times New Roman" w:eastAsia="Lucida Sans Unicode" w:hAnsi="Times New Roman"/>
          <w:b/>
          <w:bCs/>
          <w:color w:val="000000"/>
          <w:sz w:val="32"/>
          <w:szCs w:val="32"/>
          <w:lang w:bidi="en-US"/>
        </w:rPr>
        <w:t>: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  <w:t xml:space="preserve">          </w:t>
      </w:r>
      <w:r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  <w:t>1. Внести в постановление администрации муниципального образования посёлок Добрятино (сельское поселение) Гусь-Хрустального района от 23.04.2020 № 30 «Об утверждении административного регламента предоставления муниципальной услуги «Передача жилого фонда в собственность граждан в порядке приватизации на территории муниципального образования посёлок Добрятино (сельское поселение)»» следующие изменения: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1.1. В приложении 1 постановления, раздел 2 дополнить пунктами 2.17, 2.17.1, 2.17.2, 2.17.3, 2.17.4, 2.17.5, 2.17.6, 2.17.7 следующего содержания: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«2.17. Порядок исправления допущенных опечаток и ошибок в выданных в результате предоставления муниципальной услуги документах, а так-же исчерпывающий перечень оснований для отказа в исправлении таких опечаток и ошибок.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2.17.1.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пред-ставление (направление) заявителем соответствующего заявления в произ-вольной форме в адрес администрации МО посёлок Добрятино (сельское поселение).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  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2.17.2. Заявление может быть подано заявителем в администрацию одним из следующих способов: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- лично;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- через законного представителя;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- почтой;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- по электронной почте.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пор-тал, с момента реализации технической возможности.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 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2.17.3. Специалист администрации, рассматривает заявление, пред-ставленное заявителем, и проводит проверку указанных в заявлении сведений в срок, не превышающий 3 рабочих дней, с даты регистрации соответствующего заявления.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 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2.17.4. В случае выявления опечаток и (или) ошибок в выданных в результате предоставления муниципальной услуги документах, специалист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 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2.17.5. Исправление допущенных опечаток и ошибок в документах, выданных в результате предоставления муниципальной услуги осуществляется без взимания платы.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 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2.17.6. В случае отсутствия опечаток и (или) ошибок в документах, выданных в результате предоставления муниципальной услуги, специалист администрации,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  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2.17.7. Основания для отказа, в исправлении допущенных опечаток и ошибок в выданных в результате предоставления муниципальной услуги документах, отсутствуют.»;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1.2. Приложения 1 и 2 к Административному регламенту изложить в новой редакции в соответствии с приложением  настоящего постановления.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2. Контроль за исполнением настоящего постановления оставляю за собой.</w:t>
      </w:r>
    </w:p>
    <w:p>
      <w:pPr>
        <w:pStyle w:val="style27"/>
        <w:ind w:firstLine="709" w:left="0" w:righ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поселок Добрятино  (сельское поселение) Гусь-Хрустального района.  </w:t>
      </w:r>
    </w:p>
    <w:p>
      <w:pPr>
        <w:pStyle w:val="style27"/>
        <w:ind w:hanging="0" w:left="720" w:righ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style27"/>
        <w:ind w:hanging="0" w:left="720" w:right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администрации</w:t>
        <w:tab/>
        <w:tab/>
        <w:tab/>
        <w:tab/>
        <w:t xml:space="preserve">                Е.И. Жарёнов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pageBreakBefore/>
        <w:widowControl w:val="false"/>
        <w:suppressAutoHyphens w:val="true"/>
        <w:spacing w:after="0" w:before="0" w:line="100" w:lineRule="atLeast"/>
        <w:ind w:hanging="0" w:left="5387" w:right="0"/>
        <w:contextualSpacing w:val="false"/>
        <w:jc w:val="right"/>
        <w:textAlignment w:val="baseline"/>
        <w:rPr>
          <w:rFonts w:ascii="Times New Roman" w:cs="Mangal" w:eastAsia="SimSun" w:hAnsi="Times New Roman"/>
          <w:sz w:val="20"/>
          <w:szCs w:val="20"/>
          <w:lang w:bidi="hi-IN" w:eastAsia="zh-CN"/>
        </w:rPr>
      </w:pPr>
      <w:r>
        <w:rPr>
          <w:rFonts w:ascii="Times New Roman" w:cs="Mangal" w:eastAsia="SimSun" w:hAnsi="Times New Roman"/>
          <w:sz w:val="20"/>
          <w:szCs w:val="20"/>
          <w:lang w:bidi="hi-IN" w:eastAsia="zh-CN"/>
        </w:rPr>
        <w:t>Приложение №1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5387" w:right="0"/>
        <w:contextualSpacing w:val="false"/>
        <w:jc w:val="right"/>
        <w:textAlignment w:val="baseline"/>
        <w:rPr>
          <w:rFonts w:ascii="Times New Roman" w:cs="Mangal" w:eastAsia="SimSun" w:hAnsi="Times New Roman"/>
          <w:sz w:val="20"/>
          <w:szCs w:val="20"/>
          <w:lang w:bidi="hi-IN" w:eastAsia="zh-CN"/>
        </w:rPr>
      </w:pPr>
      <w:r>
        <w:rPr>
          <w:rFonts w:ascii="Times New Roman" w:cs="Times New Roman" w:eastAsia="Times New Roman" w:hAnsi="Times New Roman"/>
          <w:sz w:val="20"/>
          <w:szCs w:val="20"/>
          <w:lang w:bidi="hi-IN" w:eastAsia="zh-CN"/>
        </w:rPr>
        <w:t xml:space="preserve">                       </w:t>
      </w:r>
      <w:r>
        <w:rPr>
          <w:rFonts w:ascii="Times New Roman" w:cs="Mangal" w:eastAsia="SimSun" w:hAnsi="Times New Roman"/>
          <w:sz w:val="20"/>
          <w:szCs w:val="20"/>
          <w:lang w:bidi="hi-IN" w:eastAsia="zh-CN"/>
        </w:rPr>
        <w:t xml:space="preserve">к постановлению администрации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5387" w:right="0"/>
        <w:contextualSpacing w:val="false"/>
        <w:jc w:val="right"/>
        <w:textAlignment w:val="baseline"/>
        <w:rPr>
          <w:rFonts w:ascii="Times New Roman" w:cs="Mangal" w:eastAsia="SimSun" w:hAnsi="Times New Roman"/>
          <w:sz w:val="20"/>
          <w:szCs w:val="20"/>
          <w:lang w:bidi="hi-IN" w:eastAsia="zh-CN"/>
        </w:rPr>
      </w:pPr>
      <w:r>
        <w:rPr>
          <w:rFonts w:ascii="Times New Roman" w:cs="Times New Roman" w:eastAsia="Times New Roman" w:hAnsi="Times New Roman"/>
          <w:sz w:val="20"/>
          <w:szCs w:val="20"/>
          <w:lang w:bidi="hi-IN" w:eastAsia="zh-CN"/>
        </w:rPr>
        <w:t xml:space="preserve">                       </w:t>
      </w:r>
      <w:r>
        <w:rPr>
          <w:rFonts w:ascii="Times New Roman" w:cs="Mangal" w:eastAsia="SimSun" w:hAnsi="Times New Roman"/>
          <w:sz w:val="20"/>
          <w:szCs w:val="20"/>
          <w:lang w:bidi="hi-IN" w:eastAsia="zh-CN"/>
        </w:rPr>
        <w:t>муниципального образования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5387" w:right="0"/>
        <w:contextualSpacing w:val="false"/>
        <w:jc w:val="right"/>
        <w:textAlignment w:val="baseline"/>
        <w:rPr>
          <w:rFonts w:ascii="Times New Roman" w:cs="Mangal" w:eastAsia="SimSun" w:hAnsi="Times New Roman"/>
          <w:sz w:val="20"/>
          <w:szCs w:val="20"/>
          <w:lang w:bidi="hi-IN" w:eastAsia="zh-CN"/>
        </w:rPr>
      </w:pPr>
      <w:r>
        <w:rPr>
          <w:rFonts w:ascii="Times New Roman" w:cs="Times New Roman" w:eastAsia="Times New Roman" w:hAnsi="Times New Roman"/>
          <w:sz w:val="20"/>
          <w:szCs w:val="20"/>
          <w:lang w:bidi="hi-IN" w:eastAsia="zh-CN"/>
        </w:rPr>
        <w:t xml:space="preserve">                       </w:t>
      </w:r>
      <w:r>
        <w:rPr>
          <w:rFonts w:ascii="Times New Roman" w:cs="Mangal" w:eastAsia="SimSun" w:hAnsi="Times New Roman"/>
          <w:sz w:val="20"/>
          <w:szCs w:val="20"/>
          <w:lang w:bidi="hi-IN" w:eastAsia="zh-CN"/>
        </w:rPr>
        <w:t xml:space="preserve">поселок Добрятино (сельское   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5387" w:right="0"/>
        <w:contextualSpacing w:val="false"/>
        <w:jc w:val="right"/>
        <w:textAlignment w:val="baseline"/>
        <w:rPr>
          <w:rFonts w:ascii="Times New Roman" w:cs="Mangal" w:eastAsia="SimSun" w:hAnsi="Times New Roman"/>
          <w:sz w:val="20"/>
          <w:szCs w:val="20"/>
          <w:lang w:bidi="hi-IN" w:eastAsia="zh-CN"/>
        </w:rPr>
      </w:pPr>
      <w:r>
        <w:rPr>
          <w:rFonts w:ascii="Times New Roman" w:cs="Times New Roman" w:eastAsia="Times New Roman" w:hAnsi="Times New Roman"/>
          <w:sz w:val="20"/>
          <w:szCs w:val="20"/>
          <w:lang w:bidi="hi-IN" w:eastAsia="zh-CN"/>
        </w:rPr>
        <w:t xml:space="preserve">                       </w:t>
      </w:r>
      <w:r>
        <w:rPr>
          <w:rFonts w:ascii="Times New Roman" w:cs="Mangal" w:eastAsia="SimSun" w:hAnsi="Times New Roman"/>
          <w:sz w:val="20"/>
          <w:szCs w:val="20"/>
          <w:lang w:bidi="hi-IN" w:eastAsia="zh-CN"/>
        </w:rPr>
        <w:t xml:space="preserve">поселение) Гусь-Хрустального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5387" w:right="0"/>
        <w:contextualSpacing w:val="false"/>
        <w:jc w:val="right"/>
        <w:textAlignment w:val="baseline"/>
        <w:rPr>
          <w:rFonts w:ascii="Times New Roman" w:cs="Mangal" w:eastAsia="SimSun" w:hAnsi="Times New Roman"/>
          <w:sz w:val="20"/>
          <w:szCs w:val="20"/>
          <w:lang w:bidi="hi-IN" w:eastAsia="zh-CN"/>
        </w:rPr>
      </w:pPr>
      <w:r>
        <w:rPr>
          <w:rFonts w:ascii="Times New Roman" w:cs="Times New Roman" w:eastAsia="Times New Roman" w:hAnsi="Times New Roman"/>
          <w:sz w:val="20"/>
          <w:szCs w:val="20"/>
          <w:lang w:bidi="hi-IN" w:eastAsia="zh-CN"/>
        </w:rPr>
        <w:t xml:space="preserve">                       </w:t>
      </w:r>
      <w:r>
        <w:rPr>
          <w:rFonts w:ascii="Times New Roman" w:cs="Mangal" w:eastAsia="SimSun" w:hAnsi="Times New Roman"/>
          <w:sz w:val="20"/>
          <w:szCs w:val="20"/>
          <w:lang w:bidi="hi-IN" w:eastAsia="zh-CN"/>
        </w:rPr>
        <w:t>района Владимирской области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5387" w:right="0"/>
        <w:contextualSpacing w:val="false"/>
        <w:jc w:val="right"/>
        <w:textAlignment w:val="baseline"/>
        <w:rPr>
          <w:rFonts w:ascii="Times New Roman" w:cs="Times New Roman" w:eastAsia="Times New Roman" w:hAnsi="Times New Roman"/>
          <w:sz w:val="20"/>
          <w:szCs w:val="20"/>
          <w:lang w:bidi="hi-IN" w:eastAsia="zh-CN"/>
        </w:rPr>
      </w:pPr>
      <w:r>
        <w:rPr>
          <w:rFonts w:ascii="Times New Roman" w:cs="Times New Roman" w:eastAsia="Times New Roman" w:hAnsi="Times New Roman"/>
          <w:sz w:val="20"/>
          <w:szCs w:val="20"/>
          <w:lang w:bidi="hi-IN" w:eastAsia="zh-CN"/>
        </w:rPr>
        <w:t xml:space="preserve">                       </w:t>
      </w:r>
      <w:r>
        <w:rPr>
          <w:rFonts w:ascii="Times New Roman" w:cs="Times New Roman" w:eastAsia="Times New Roman" w:hAnsi="Times New Roman"/>
          <w:sz w:val="20"/>
          <w:szCs w:val="20"/>
          <w:lang w:bidi="hi-IN" w:eastAsia="zh-CN"/>
        </w:rPr>
        <w:t>от 08.11.2021 № 84</w:t>
      </w:r>
    </w:p>
    <w:p>
      <w:pPr>
        <w:pStyle w:val="style0"/>
        <w:widowControl w:val="false"/>
        <w:ind w:firstLine="709"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567"/>
        <w:contextualSpacing w:val="false"/>
        <w:jc w:val="right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Приложение № 1</w:t>
      </w:r>
    </w:p>
    <w:p>
      <w:pPr>
        <w:pStyle w:val="style0"/>
        <w:shd w:fill="FFFFFF" w:val="clear"/>
        <w:spacing w:after="0" w:before="0" w:line="100" w:lineRule="atLeast"/>
        <w:ind w:hanging="0" w:left="0" w:right="567"/>
        <w:contextualSpacing w:val="false"/>
        <w:jc w:val="right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к Административному регламенту</w:t>
      </w:r>
    </w:p>
    <w:p>
      <w:pPr>
        <w:pStyle w:val="style0"/>
        <w:shd w:fill="FFFFFF" w:val="clear"/>
        <w:spacing w:line="200" w:lineRule="atLeast"/>
        <w:ind w:hanging="0" w:left="0" w:right="567"/>
        <w:jc w:val="right"/>
        <w:rPr>
          <w:color w:val="000000"/>
        </w:rPr>
      </w:pPr>
      <w:r>
        <w:rPr>
          <w:color w:val="000000"/>
        </w:rPr>
      </w:r>
    </w:p>
    <w:tbl>
      <w:tblPr>
        <w:jc w:val="left"/>
        <w:tblInd w:type="dxa" w:w="5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794"/>
        <w:gridCol w:w="5567"/>
      </w:tblGrid>
      <w:tr>
        <w:trPr>
          <w:cantSplit w:val="false"/>
        </w:trPr>
        <w:tc>
          <w:tcPr>
            <w:tcW w:type="dxa" w:w="379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4"/>
            </w:tcMar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type="dxa" w:w="556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33"/>
              <w:spacing w:line="2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Главе администрации муниципального образования посёлок Добрятино (сельского поселение) Гусь-Хрустального района Владимирской области __________________</w:t>
            </w:r>
          </w:p>
          <w:p>
            <w:pPr>
              <w:pStyle w:val="style33"/>
              <w:spacing w:line="200" w:lineRule="atLeas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8"/>
              </w:rPr>
              <w:t xml:space="preserve">                                             </w:t>
            </w:r>
            <w:r>
              <w:rPr>
                <w:i/>
                <w:iCs/>
                <w:sz w:val="22"/>
                <w:szCs w:val="22"/>
              </w:rPr>
              <w:t>(Ф.И.О.)</w:t>
            </w:r>
          </w:p>
          <w:p>
            <w:pPr>
              <w:pStyle w:val="style33"/>
              <w:spacing w:line="200" w:lineRule="atLeast"/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от____________________________________</w:t>
            </w:r>
          </w:p>
          <w:p>
            <w:pPr>
              <w:pStyle w:val="style0"/>
              <w:spacing w:line="200" w:lineRule="atLeast"/>
              <w:ind w:hanging="0" w:left="0" w:right="567"/>
              <w:jc w:val="both"/>
              <w:rPr>
                <w:rFonts w:ascii="Times New Roman" w:cs="Times New Roman" w:hAnsi="Times New Roman"/>
                <w:i/>
                <w:iCs/>
              </w:rPr>
            </w:pPr>
            <w:r>
              <w:rPr>
                <w:i/>
                <w:iCs/>
              </w:rPr>
              <w:t xml:space="preserve">                                </w:t>
            </w:r>
            <w:r>
              <w:rPr>
                <w:rFonts w:ascii="Times New Roman" w:cs="Times New Roman" w:hAnsi="Times New Roman"/>
                <w:i/>
                <w:iCs/>
              </w:rPr>
              <w:t>(Ф.И.О., дата рождения)</w:t>
            </w:r>
          </w:p>
          <w:p>
            <w:pPr>
              <w:pStyle w:val="style0"/>
              <w:spacing w:line="200" w:lineRule="atLeast"/>
              <w:jc w:val="both"/>
              <w:rPr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зарегистрированного (-ей, -ых) и проживающего (-ей, -их) по адресу:</w:t>
            </w:r>
            <w:r>
              <w:rPr>
                <w:sz w:val="28"/>
              </w:rPr>
              <w:t xml:space="preserve">   ____________________________________</w:t>
            </w:r>
          </w:p>
          <w:p>
            <w:pPr>
              <w:pStyle w:val="style0"/>
              <w:spacing w:line="2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  <w:p>
            <w:pPr>
              <w:pStyle w:val="style0"/>
              <w:spacing w:line="200" w:lineRule="atLeast"/>
              <w:ind w:hanging="0" w:left="0" w:righ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>
      <w:pPr>
        <w:pStyle w:val="style0"/>
        <w:shd w:fill="FFFFFF" w:val="clear"/>
        <w:spacing w:line="200" w:lineRule="atLeast"/>
        <w:ind w:hanging="0" w:left="0" w:right="567"/>
        <w:jc w:val="right"/>
        <w:rPr>
          <w:color w:val="000000"/>
        </w:rPr>
      </w:pPr>
      <w:r>
        <w:rPr>
          <w:color w:val="000000"/>
        </w:rPr>
      </w:r>
    </w:p>
    <w:p>
      <w:pPr>
        <w:pStyle w:val="style0"/>
        <w:spacing w:line="200" w:lineRule="atLeast"/>
        <w:jc w:val="center"/>
        <w:rPr>
          <w:sz w:val="28"/>
        </w:rPr>
      </w:pPr>
      <w:r>
        <w:rPr>
          <w:sz w:val="28"/>
        </w:rPr>
        <w:t xml:space="preserve">                                                   </w:t>
      </w:r>
    </w:p>
    <w:p>
      <w:pPr>
        <w:pStyle w:val="style0"/>
        <w:spacing w:line="200" w:lineRule="atLeast"/>
        <w:ind w:hanging="0" w:left="0" w:right="567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Заявление.</w:t>
      </w:r>
    </w:p>
    <w:p>
      <w:pPr>
        <w:pStyle w:val="style34"/>
        <w:spacing w:after="0" w:before="0" w:line="200" w:lineRule="atLeast"/>
        <w:ind w:hanging="0" w:left="0" w:right="567"/>
        <w:contextualSpacing w:val="false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(-сим)  Вас передать  в общую долевую собственность  жилой дом </w:t>
      </w:r>
      <w:r>
        <w:rPr>
          <w:rFonts w:eastAsia="Courier New CYR"/>
          <w:sz w:val="28"/>
          <w:szCs w:val="28"/>
        </w:rPr>
        <w:t>(квартиру, комнату, жилое помещение) по адресу: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____________________________________________________________________________________________________________________________________где я (мы) зарегистрирован (-на, -ны) и</w:t>
      </w:r>
      <w:r>
        <w:rPr/>
        <w:t xml:space="preserve"> </w:t>
      </w:r>
      <w:r>
        <w:rPr>
          <w:sz w:val="28"/>
          <w:szCs w:val="28"/>
        </w:rPr>
        <w:t>проживаю (ем)</w:t>
      </w:r>
      <w:r>
        <w:rPr/>
        <w:t>.</w:t>
      </w:r>
    </w:p>
    <w:p>
      <w:pPr>
        <w:pStyle w:val="style34"/>
        <w:spacing w:after="0" w:before="0" w:line="200" w:lineRule="atLeast"/>
        <w:ind w:hanging="0" w:left="0" w:right="567"/>
        <w:contextualSpacing w:val="false"/>
        <w:jc w:val="both"/>
        <w:rPr/>
      </w:pPr>
      <w:r>
        <w:rPr/>
      </w:r>
    </w:p>
    <w:p>
      <w:pPr>
        <w:pStyle w:val="style34"/>
        <w:spacing w:after="0" w:before="0" w:line="200" w:lineRule="atLeast"/>
        <w:ind w:hanging="0" w:left="0" w:right="567"/>
        <w:contextualSpacing w:val="false"/>
        <w:rPr>
          <w:i/>
        </w:rPr>
      </w:pPr>
      <w:r>
        <w:rPr>
          <w:i/>
        </w:rPr>
      </w:r>
    </w:p>
    <w:p>
      <w:pPr>
        <w:pStyle w:val="style34"/>
        <w:spacing w:after="0" w:before="0" w:line="200" w:lineRule="atLeast"/>
        <w:ind w:hanging="0" w:left="0" w:right="567"/>
        <w:contextualSpacing w:val="false"/>
        <w:rPr>
          <w:i/>
        </w:rPr>
      </w:pPr>
      <w:r>
        <w:rPr>
          <w:i/>
        </w:rPr>
      </w:r>
    </w:p>
    <w:p>
      <w:pPr>
        <w:pStyle w:val="style34"/>
        <w:spacing w:after="0" w:before="0" w:line="200" w:lineRule="atLeast"/>
        <w:ind w:hanging="0" w:left="0" w:right="567"/>
        <w:contextualSpacing w:val="false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«___» ___________20__г.                                             </w:t>
      </w:r>
      <w:r>
        <w:rPr>
          <w:i/>
          <w:iCs/>
          <w:sz w:val="28"/>
          <w:szCs w:val="28"/>
        </w:rPr>
        <w:t xml:space="preserve">  </w:t>
      </w:r>
    </w:p>
    <w:p>
      <w:pPr>
        <w:pStyle w:val="style34"/>
        <w:spacing w:after="0" w:before="0" w:line="200" w:lineRule="atLeast"/>
        <w:ind w:hanging="0" w:left="0" w:right="567"/>
        <w:contextualSpacing w:val="false"/>
        <w:jc w:val="right"/>
        <w:rPr>
          <w:i/>
          <w:iCs/>
        </w:rPr>
      </w:pPr>
      <w:r>
        <w:rPr>
          <w:i/>
          <w:iCs/>
          <w:sz w:val="28"/>
          <w:szCs w:val="28"/>
        </w:rPr>
        <w:t>_____________</w:t>
      </w:r>
      <w:r>
        <w:rPr>
          <w:i/>
          <w:iCs/>
        </w:rPr>
        <w:t xml:space="preserve"> </w:t>
      </w:r>
    </w:p>
    <w:p>
      <w:pPr>
        <w:pStyle w:val="style34"/>
        <w:spacing w:after="0" w:before="0" w:line="200" w:lineRule="atLeast"/>
        <w:ind w:hanging="0" w:left="0" w:right="567"/>
        <w:contextualSpacing w:val="false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>(подпись)</w:t>
      </w:r>
    </w:p>
    <w:p>
      <w:pPr>
        <w:pStyle w:val="style0"/>
        <w:shd w:fill="FFFFFF" w:val="clear"/>
        <w:spacing w:line="200" w:lineRule="atLeast"/>
        <w:ind w:hanging="0" w:left="0" w:right="567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style0"/>
        <w:widowControl w:val="false"/>
        <w:shd w:fill="FFFFFF" w:val="clear"/>
        <w:spacing w:line="200" w:lineRule="atLeast"/>
        <w:ind w:hanging="0" w:left="0" w:right="567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style0"/>
        <w:widowControl w:val="false"/>
        <w:shd w:fill="FFFFFF" w:val="clear"/>
        <w:spacing w:line="200" w:lineRule="atLeast"/>
        <w:ind w:hanging="0" w:left="0" w:right="567"/>
        <w:rPr>
          <w:b/>
          <w:color w:val="000000"/>
          <w:szCs w:val="26"/>
        </w:rPr>
      </w:pPr>
      <w:r>
        <w:rPr>
          <w:b/>
          <w:color w:val="000000"/>
          <w:szCs w:val="26"/>
        </w:rPr>
      </w:r>
    </w:p>
    <w:p>
      <w:pPr>
        <w:pStyle w:val="style0"/>
        <w:widowControl w:val="false"/>
        <w:shd w:fill="FFFFFF" w:val="clear"/>
        <w:spacing w:line="200" w:lineRule="atLeast"/>
        <w:ind w:hanging="0" w:left="0" w:right="567"/>
        <w:rPr>
          <w:b/>
          <w:color w:val="000000"/>
          <w:szCs w:val="26"/>
        </w:rPr>
      </w:pPr>
      <w:r>
        <w:rPr>
          <w:b/>
          <w:color w:val="000000"/>
          <w:szCs w:val="26"/>
        </w:rPr>
      </w:r>
    </w:p>
    <w:p>
      <w:pPr>
        <w:pStyle w:val="style0"/>
        <w:widowControl w:val="false"/>
        <w:shd w:fill="FFFFFF" w:val="clear"/>
        <w:spacing w:after="0" w:before="0" w:line="200" w:lineRule="atLeast"/>
        <w:ind w:hanging="0" w:left="0" w:right="567"/>
        <w:contextualSpacing w:val="false"/>
        <w:jc w:val="right"/>
        <w:rPr>
          <w:rFonts w:ascii="Times New Roman" w:cs="Times New Roman" w:eastAsia="Times New Roman" w:hAnsi="Times New Roman"/>
          <w:color w:val="000000"/>
          <w:szCs w:val="26"/>
        </w:rPr>
      </w:pPr>
      <w:r>
        <w:rPr>
          <w:rFonts w:ascii="Times New Roman" w:cs="Times New Roman" w:eastAsia="Times New Roman" w:hAnsi="Times New Roman"/>
          <w:color w:val="000000"/>
          <w:szCs w:val="26"/>
        </w:rPr>
        <w:t>Приложение№ 2</w:t>
      </w:r>
    </w:p>
    <w:p>
      <w:pPr>
        <w:pStyle w:val="style0"/>
        <w:widowControl w:val="false"/>
        <w:shd w:fill="FFFFFF" w:val="clear"/>
        <w:spacing w:after="0" w:before="0" w:line="200" w:lineRule="atLeast"/>
        <w:ind w:hanging="0" w:left="0" w:right="567"/>
        <w:contextualSpacing w:val="false"/>
        <w:jc w:val="right"/>
        <w:rPr>
          <w:rFonts w:ascii="Times New Roman" w:cs="Times New Roman" w:eastAsia="Times New Roman" w:hAnsi="Times New Roman"/>
          <w:color w:val="000000"/>
          <w:szCs w:val="26"/>
        </w:rPr>
      </w:pPr>
      <w:r>
        <w:rPr>
          <w:rFonts w:ascii="Times New Roman" w:cs="Times New Roman" w:eastAsia="Times New Roman" w:hAnsi="Times New Roman"/>
          <w:color w:val="000000"/>
          <w:szCs w:val="26"/>
        </w:rPr>
        <w:t>к Административному регламенту</w:t>
      </w:r>
    </w:p>
    <w:p>
      <w:pPr>
        <w:pStyle w:val="style0"/>
        <w:widowControl w:val="false"/>
        <w:shd w:fill="FFFFFF" w:val="clear"/>
        <w:spacing w:after="0" w:before="0" w:line="200" w:lineRule="atLeast"/>
        <w:ind w:hanging="0" w:left="0" w:right="567"/>
        <w:contextualSpacing w:val="false"/>
        <w:jc w:val="right"/>
        <w:rPr>
          <w:rFonts w:ascii="Times New Roman" w:cs="Times New Roman" w:eastAsia="Times New Roman" w:hAnsi="Times New Roman"/>
          <w:color w:val="000000"/>
          <w:szCs w:val="26"/>
        </w:rPr>
      </w:pPr>
      <w:r>
        <w:rPr>
          <w:rFonts w:ascii="Times New Roman" w:cs="Times New Roman" w:eastAsia="Times New Roman" w:hAnsi="Times New Roman"/>
          <w:color w:val="000000"/>
          <w:szCs w:val="26"/>
        </w:rPr>
      </w:r>
    </w:p>
    <w:p>
      <w:pPr>
        <w:pStyle w:val="style0"/>
        <w:widowControl w:val="false"/>
        <w:shd w:fill="FFFFFF" w:val="clear"/>
        <w:spacing w:after="0" w:before="0" w:line="2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Д О Г О В О Р </w:t>
      </w:r>
    </w:p>
    <w:p>
      <w:pPr>
        <w:pStyle w:val="style0"/>
        <w:keepNext/>
        <w:tabs>
          <w:tab w:leader="none" w:pos="0" w:val="left"/>
        </w:tabs>
        <w:spacing w:after="0" w:before="0" w:line="2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на передачу  квартир (домов) в собственность граждан</w:t>
      </w:r>
    </w:p>
    <w:p>
      <w:pPr>
        <w:pStyle w:val="style0"/>
        <w:spacing w:after="0" w:before="0" w:line="2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2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_______________________две тысячи ______________ года </w:t>
      </w:r>
    </w:p>
    <w:p>
      <w:pPr>
        <w:pStyle w:val="style0"/>
        <w:spacing w:after="0" w:before="0" w:line="2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п. Добрятино, Гусь – Хрустальный район, Владимирской области.</w:t>
      </w:r>
    </w:p>
    <w:p>
      <w:pPr>
        <w:pStyle w:val="style0"/>
        <w:spacing w:after="0" w:before="0" w:line="2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2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Муниципальное образование поселок Добрятино (сельское поселение) Гусь-Хрустального района Владимирской области на основании Закона  РФ от 04.07.1991 № 1541-1 «О приватизации жилищного фонда в Российской Федерации» в лице главы администрации ______________________________________________ (Ф.И.О.), действующего  на основании Устава,  именуемое в дальнейшем «Продавец» и гр.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_________________</w:t>
      </w:r>
      <w:r>
        <w:rPr>
          <w:rFonts w:ascii="Times New Roman" w:cs="Times New Roman" w:eastAsia="Times New Roman" w:hAnsi="Times New Roman"/>
          <w:sz w:val="24"/>
          <w:szCs w:val="24"/>
        </w:rPr>
        <w:t>(Ф.И.О.),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___________________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года рождения, место рождения: _______________________________________, гражданство: ________________________, пол: ________________, паспорт __________________________________ выданный  ________________________года, код подразделения, _______________, зарегистрирован (-а) по адресу: _______________________________________________________________________________,       </w:t>
      </w:r>
    </w:p>
    <w:p>
      <w:pPr>
        <w:pStyle w:val="style0"/>
        <w:spacing w:after="0" w:before="0" w:line="2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именуемый (-ая, ые)  в дальнейшем «Покупатель», заключили настоящий договор о нижеследующем:</w:t>
      </w:r>
    </w:p>
    <w:p>
      <w:pPr>
        <w:pStyle w:val="style0"/>
        <w:spacing w:after="0" w:before="0" w:line="2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1.«Продавец» передал в общую долевую собственность, а «Покупатель»  приобрел жилой дом (квартиру), состоящий (ую)  из  _________ (________) комнат  общей площадью ________кв. м,  в том числе жилой _______ кв. м по адресу: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_______________________________________________________________________________. </w:t>
      </w:r>
    </w:p>
    <w:p>
      <w:pPr>
        <w:pStyle w:val="style0"/>
        <w:suppressAutoHyphens w:val="true"/>
        <w:spacing w:after="0" w:before="0" w:line="2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0"/>
        </w:rPr>
      </w:pPr>
      <w:r>
        <w:rPr>
          <w:rFonts w:ascii="Times New Roman" w:cs="Times New Roman" w:eastAsia="Times New Roman" w:hAnsi="Times New Roman"/>
          <w:b/>
          <w:sz w:val="24"/>
          <w:szCs w:val="20"/>
        </w:rPr>
        <w:t>Количество членов семьи, участвующих в приватизации - _______</w:t>
      </w:r>
      <w:r>
        <w:rPr>
          <w:rFonts w:ascii="Times New Roman" w:cs="Times New Roman" w:eastAsia="Times New Roman" w:hAnsi="Times New Roman"/>
          <w:sz w:val="24"/>
          <w:szCs w:val="20"/>
        </w:rPr>
        <w:t xml:space="preserve"> (_______) человека. </w:t>
      </w:r>
    </w:p>
    <w:p>
      <w:pPr>
        <w:pStyle w:val="style0"/>
        <w:spacing w:after="0" w:before="0" w:line="2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2.Инвентаризационная стоимость жилого дома по данным  Государственного Унитарного Предприятия Учреждения Владимирской области «Бюро технической Инвентаризации » Гусь-Хрустальный филиал  по  состоянию на  ______________ г. составляет___________________руб.  (_____________________________________________).</w:t>
      </w:r>
    </w:p>
    <w:p>
      <w:pPr>
        <w:pStyle w:val="style0"/>
        <w:spacing w:after="0" w:before="0" w:line="2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3. Протокол  заседания комиссии по приватизации №  ______ от  ________________ г. </w:t>
      </w:r>
    </w:p>
    <w:p>
      <w:pPr>
        <w:pStyle w:val="style0"/>
        <w:spacing w:after="0" w:before="0" w:line="2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4.«Покупатель» приобретает  право собственности  на жилой дом (квартиру) с момента государственной регистрации перехода права по настоящему договору в                               Гусь - Хрустальном  отделе  Управления  федеральной регистрационной  службы по Владимирской области.</w:t>
      </w:r>
    </w:p>
    <w:p>
      <w:pPr>
        <w:pStyle w:val="style0"/>
        <w:spacing w:after="0" w:before="0" w:line="2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5.В случае смерти «Покупателя» все права и обязанности по настоящему договору переходят к его наследникам на общих основаниях.</w:t>
      </w:r>
    </w:p>
    <w:p>
      <w:pPr>
        <w:pStyle w:val="style0"/>
        <w:spacing w:after="0" w:before="0" w:line="2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6.  Пользование жилым домом (квартирой) осуществляется «Покупателем»  в соответствии с  «Правилами пользования жилыми помещениями», утвержденными постановлением  Правительства  Российской Федерации от 21 января 2006 года № 25.</w:t>
      </w:r>
    </w:p>
    <w:p>
      <w:pPr>
        <w:pStyle w:val="style0"/>
        <w:spacing w:after="0" w:before="0" w:line="2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7.   «Покупатель» осуществляет за свой счет эксплуатацию и ремонт жилого дома (квартиры) с соблюдением  существующих единых правил и норм,  установленных для домов (квартир)  государственного  и муниципального жилищного фонда, а также участвует соразмерно с занимаемой площадью в расходах, связанных с техническим обслуживанием  и ремонтом, в том числе капитальным, всего дома (квартиры).</w:t>
      </w:r>
    </w:p>
    <w:p>
      <w:pPr>
        <w:pStyle w:val="style0"/>
        <w:suppressAutoHyphens w:val="true"/>
        <w:spacing w:after="0" w:before="0" w:line="2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0"/>
        </w:rPr>
      </w:pPr>
      <w:r>
        <w:rPr>
          <w:rFonts w:ascii="Times New Roman" w:cs="Times New Roman" w:eastAsia="Times New Roman" w:hAnsi="Times New Roman"/>
          <w:sz w:val="24"/>
          <w:szCs w:val="20"/>
        </w:rPr>
        <w:t>8.   Расходы, связанные с оформлением договора, производятся за счет  «Покупателя».</w:t>
      </w:r>
    </w:p>
    <w:p>
      <w:pPr>
        <w:pStyle w:val="style0"/>
        <w:spacing w:after="0" w:before="0" w:line="2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9. Договор составлен в трех экземплярах, один из которых находится у «Продавца», два экземпляра  выдаются на руки «Покупателю».</w:t>
      </w:r>
    </w:p>
    <w:p>
      <w:pPr>
        <w:pStyle w:val="style0"/>
        <w:spacing w:after="0" w:before="0" w:line="2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10. Переход права собственности по настоящему договору подлежит регистрации в                               Гусь - Хрустальном  отделе  Федеральной службы государственной регистрации, кадастра  и картографии  по Владимирской области.</w:t>
      </w:r>
    </w:p>
    <w:p>
      <w:pPr>
        <w:pStyle w:val="style0"/>
        <w:spacing w:after="0" w:before="0" w:line="2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2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«Продавец»  ________________________  Глава администрации (Ф.И.О.)</w:t>
      </w:r>
    </w:p>
    <w:p>
      <w:pPr>
        <w:pStyle w:val="style0"/>
        <w:spacing w:after="0" w:before="0" w:line="2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2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«Покупатель» ________________________ (Ф.И.О.)</w:t>
      </w:r>
    </w:p>
    <w:p>
      <w:pPr>
        <w:pStyle w:val="style0"/>
        <w:spacing w:after="0" w:before="0" w:line="2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>
      <w:pPr>
        <w:pStyle w:val="style0"/>
        <w:spacing w:after="0" w:before="0" w:line="2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2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</w:t>
      </w:r>
    </w:p>
    <w:p>
      <w:pPr>
        <w:pStyle w:val="style0"/>
        <w:spacing w:after="0" w:before="0" w:line="2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0"/>
        </w:rPr>
      </w:pPr>
      <w:r>
        <w:rPr>
          <w:rFonts w:ascii="Times New Roman" w:cs="Times New Roman" w:eastAsia="Times New Roman" w:hAnsi="Times New Roman"/>
          <w:sz w:val="24"/>
          <w:szCs w:val="20"/>
        </w:rPr>
        <w:t>Договор зарегистрирован в администрации МО п. Добрятино (сельское поселение) Гусь-Хрустального района Владимирской области   ______________________________________.</w:t>
      </w:r>
    </w:p>
    <w:p>
      <w:pPr>
        <w:pStyle w:val="style0"/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0"/>
        </w:rPr>
      </w:pPr>
      <w:r>
        <w:rPr>
          <w:rFonts w:ascii="Times New Roman" w:cs="Times New Roman" w:eastAsia="Times New Roman" w:hAnsi="Times New Roman"/>
          <w:sz w:val="24"/>
          <w:szCs w:val="20"/>
        </w:rPr>
      </w:r>
    </w:p>
    <w:p>
      <w:pPr>
        <w:pStyle w:val="style0"/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0"/>
        </w:rPr>
      </w:pPr>
      <w:r>
        <w:rPr>
          <w:rFonts w:ascii="Times New Roman" w:cs="Times New Roman" w:eastAsia="Times New Roman" w:hAnsi="Times New Roman"/>
          <w:sz w:val="24"/>
          <w:szCs w:val="20"/>
        </w:rPr>
        <w:t>Реестровый номер ________</w:t>
      </w:r>
    </w:p>
    <w:p>
      <w:pPr>
        <w:pStyle w:val="style0"/>
        <w:spacing w:after="0" w:before="0" w:line="2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pacing w:val="1"/>
          <w:sz w:val="24"/>
          <w:szCs w:val="24"/>
        </w:rPr>
        <w:t>«___» ____________</w:t>
      </w:r>
      <w:r>
        <w:rPr>
          <w:rFonts w:ascii="Times New Roman" w:cs="Times New Roman" w:eastAsia="Times New Roman" w:hAnsi="Times New Roman"/>
          <w:color w:val="000000"/>
          <w:spacing w:val="1"/>
          <w:sz w:val="24"/>
          <w:szCs w:val="24"/>
        </w:rPr>
        <w:t>20___ г.</w:t>
      </w:r>
    </w:p>
    <w:p>
      <w:pPr>
        <w:pStyle w:val="style0"/>
        <w:widowControl w:val="false"/>
        <w:shd w:fill="FFFFFF" w:val="clear"/>
        <w:spacing w:line="200" w:lineRule="atLeast"/>
        <w:ind w:hanging="0" w:left="0" w:right="567"/>
        <w:rPr>
          <w:b/>
          <w:color w:val="000000"/>
          <w:szCs w:val="26"/>
        </w:rPr>
      </w:pPr>
      <w:r>
        <w:rPr>
          <w:b/>
          <w:color w:val="000000"/>
          <w:szCs w:val="26"/>
        </w:rPr>
      </w:r>
    </w:p>
    <w:p>
      <w:pPr>
        <w:pStyle w:val="style0"/>
        <w:widowControl w:val="false"/>
        <w:shd w:fill="FFFFFF" w:val="clear"/>
        <w:spacing w:line="200" w:lineRule="atLeast"/>
        <w:ind w:hanging="0" w:left="0" w:right="567"/>
        <w:rPr>
          <w:b/>
          <w:color w:val="000000"/>
          <w:szCs w:val="26"/>
        </w:rPr>
      </w:pPr>
      <w:r>
        <w:rPr>
          <w:b/>
          <w:color w:val="000000"/>
          <w:szCs w:val="26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>
        <w:color w:val="000000"/>
        <w:sz w:val="28"/>
        <w:spacing w:val="-10"/>
        <w:b w:val="false"/>
        <w:shd w:fill="CCFF66" w:val="clear"/>
        <w:szCs w:val="34"/>
        <w:bCs w:val="false"/>
      </w:r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3" w:type="paragraph">
    <w:name w:val="Заголовок 3"/>
    <w:basedOn w:val="style0"/>
    <w:next w:val="style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4" w:type="paragraph">
    <w:name w:val="Заголовок 4"/>
    <w:basedOn w:val="style0"/>
    <w:next w:val="style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Заголовок 1 Знак"/>
    <w:basedOn w:val="style15"/>
    <w:next w:val="style19"/>
    <w:rPr>
      <w:rFonts w:ascii="Cambria" w:cs="" w:hAnsi="Cambria"/>
      <w:b/>
      <w:bCs/>
      <w:color w:val="365F91"/>
      <w:sz w:val="28"/>
      <w:szCs w:val="28"/>
    </w:rPr>
  </w:style>
  <w:style w:styleId="style20" w:type="character">
    <w:name w:val="Основной текст Знак"/>
    <w:basedOn w:val="style15"/>
    <w:next w:val="style20"/>
    <w:rPr>
      <w:rFonts w:ascii="Arial" w:cs="Times New Roman" w:eastAsia="Lucida Sans Unicode" w:hAnsi="Arial"/>
      <w:sz w:val="20"/>
      <w:szCs w:val="24"/>
    </w:rPr>
  </w:style>
  <w:style w:styleId="style21" w:type="character">
    <w:name w:val="Верхний колонтитул Знак"/>
    <w:basedOn w:val="style15"/>
    <w:next w:val="style21"/>
    <w:rPr/>
  </w:style>
  <w:style w:styleId="style22" w:type="character">
    <w:name w:val="Нижний колонтитул Знак"/>
    <w:basedOn w:val="style15"/>
    <w:next w:val="style22"/>
    <w:rPr/>
  </w:style>
  <w:style w:styleId="style23" w:type="character">
    <w:name w:val="Основной текст с отступом Знак"/>
    <w:basedOn w:val="style15"/>
    <w:next w:val="style23"/>
    <w:rPr>
      <w:rFonts w:ascii="Times New Roman" w:cs="Times New Roman" w:eastAsia="Times New Roman" w:hAnsi="Times New Roman"/>
      <w:sz w:val="24"/>
      <w:szCs w:val="24"/>
    </w:rPr>
  </w:style>
  <w:style w:styleId="style24" w:type="character">
    <w:name w:val="ListLabel 1"/>
    <w:next w:val="style24"/>
    <w:rPr>
      <w:rFonts w:cs="StarSymbol" w:eastAsia="Lucida Sans Unicode"/>
      <w:b w:val="false"/>
      <w:bCs w:val="false"/>
      <w:color w:val="000000"/>
      <w:spacing w:val="-10"/>
      <w:sz w:val="28"/>
      <w:szCs w:val="34"/>
      <w:shd w:fill="CCFF66" w:val="clear"/>
      <w:lang w:bidi="en-US" w:eastAsia="en-US" w:val="ru-RU"/>
    </w:rPr>
  </w:style>
  <w:style w:styleId="style25" w:type="character">
    <w:name w:val="ListLabel 2"/>
    <w:next w:val="style25"/>
    <w:rPr>
      <w:color w:val="000000"/>
      <w:sz w:val="28"/>
    </w:rPr>
  </w:style>
  <w:style w:styleId="style26" w:type="paragraph">
    <w:name w:val="Заголовок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Основной текст"/>
    <w:basedOn w:val="style0"/>
    <w:next w:val="style27"/>
    <w:pPr>
      <w:widowControl w:val="false"/>
      <w:suppressAutoHyphens w:val="true"/>
      <w:spacing w:after="120" w:before="0" w:line="100" w:lineRule="atLeast"/>
      <w:contextualSpacing w:val="false"/>
    </w:pPr>
    <w:rPr>
      <w:rFonts w:ascii="Arial" w:cs="Times New Roman" w:eastAsia="Lucida Sans Unicode" w:hAnsi="Arial"/>
      <w:sz w:val="20"/>
      <w:szCs w:val="24"/>
    </w:rPr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Верхний колонтитул"/>
    <w:basedOn w:val="style0"/>
    <w:next w:val="style31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2" w:type="paragraph">
    <w:name w:val="Нижний колонтитул"/>
    <w:basedOn w:val="style0"/>
    <w:next w:val="style32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3" w:type="paragraph">
    <w:name w:val="Содержимое таблицы"/>
    <w:basedOn w:val="style0"/>
    <w:next w:val="style33"/>
    <w:pPr>
      <w:suppressLineNumbers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4" w:type="paragraph">
    <w:name w:val="Основной текст с отступом"/>
    <w:basedOn w:val="style0"/>
    <w:next w:val="style34"/>
    <w:pPr>
      <w:spacing w:after="120" w:before="0" w:line="100" w:lineRule="atLeast"/>
      <w:ind w:hanging="0" w:left="283" w:right="0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6367.0" TargetMode="External"/><Relationship Id="rId3" Type="http://schemas.openxmlformats.org/officeDocument/2006/relationships/hyperlink" Target="garantf1://19217830.100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2021-03-10T10:53:00Z</dcterms:created>
  <dc:creator>Пользователь</dc:creator>
  <cp:lastModifiedBy>Пользователь</cp:lastModifiedBy>
  <cp:lastPrinted>2021-11-16T14:19:25Z</cp:lastPrinted>
  <dcterms:modified xsi:type="dcterms:W3CDTF">2021-11-12T08:27:00Z</dcterms:modified>
  <cp:revision>13</cp:revision>
</cp:coreProperties>
</file>